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25" w:rsidRPr="00980F1F" w:rsidRDefault="003F1C25" w:rsidP="00505C1E">
      <w:pPr>
        <w:spacing w:before="120" w:after="120" w:line="276" w:lineRule="auto"/>
        <w:ind w:firstLine="709"/>
        <w:jc w:val="center"/>
        <w:rPr>
          <w:rFonts w:asciiTheme="minorHAnsi" w:hAnsiTheme="minorHAnsi"/>
          <w:b/>
          <w:bCs/>
          <w:sz w:val="32"/>
        </w:rPr>
      </w:pPr>
      <w:r w:rsidRPr="00980F1F">
        <w:rPr>
          <w:rFonts w:asciiTheme="minorHAnsi" w:hAnsiTheme="minorHAnsi"/>
          <w:b/>
          <w:bCs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-575945</wp:posOffset>
            </wp:positionV>
            <wp:extent cx="1266825" cy="1211208"/>
            <wp:effectExtent l="19050" t="0" r="9525" b="0"/>
            <wp:wrapNone/>
            <wp:docPr id="3" name="Obrázek 2" descr="Logo mláde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ládež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F1F">
        <w:rPr>
          <w:rFonts w:asciiTheme="minorHAnsi" w:hAnsiTheme="minorHAnsi"/>
          <w:b/>
          <w:bCs/>
          <w:sz w:val="32"/>
        </w:rPr>
        <w:t xml:space="preserve">ZÁPIS Z JEDNÁNÍ SPRÁVNÍ RADY HC ČESKÉ BUDĚJOVICE, </w:t>
      </w:r>
      <w:proofErr w:type="gramStart"/>
      <w:r w:rsidRPr="00980F1F">
        <w:rPr>
          <w:rFonts w:asciiTheme="minorHAnsi" w:hAnsiTheme="minorHAnsi"/>
          <w:b/>
          <w:bCs/>
          <w:sz w:val="32"/>
        </w:rPr>
        <w:t>o.s.</w:t>
      </w:r>
      <w:proofErr w:type="gramEnd"/>
      <w:r w:rsidRPr="00980F1F">
        <w:rPr>
          <w:rFonts w:asciiTheme="minorHAnsi" w:hAnsiTheme="minorHAnsi"/>
          <w:b/>
          <w:bCs/>
          <w:sz w:val="32"/>
        </w:rPr>
        <w:t xml:space="preserve"> (dále jen „HC“)</w:t>
      </w:r>
      <w:r w:rsidR="00365162" w:rsidRPr="00980F1F">
        <w:rPr>
          <w:rFonts w:asciiTheme="minorHAnsi" w:hAnsiTheme="minorHAnsi"/>
          <w:b/>
          <w:bCs/>
          <w:sz w:val="32"/>
        </w:rPr>
        <w:t xml:space="preserve"> KONANÉHO DNE </w:t>
      </w:r>
      <w:r w:rsidR="00331D47">
        <w:rPr>
          <w:rFonts w:asciiTheme="minorHAnsi" w:hAnsiTheme="minorHAnsi"/>
          <w:b/>
          <w:bCs/>
          <w:sz w:val="32"/>
        </w:rPr>
        <w:t>1</w:t>
      </w:r>
      <w:r w:rsidR="00365162" w:rsidRPr="00980F1F">
        <w:rPr>
          <w:rFonts w:asciiTheme="minorHAnsi" w:hAnsiTheme="minorHAnsi"/>
          <w:b/>
          <w:bCs/>
          <w:sz w:val="32"/>
        </w:rPr>
        <w:t>2</w:t>
      </w:r>
      <w:r w:rsidR="00211D82" w:rsidRPr="00980F1F">
        <w:rPr>
          <w:rFonts w:asciiTheme="minorHAnsi" w:hAnsiTheme="minorHAnsi"/>
          <w:b/>
          <w:bCs/>
          <w:sz w:val="32"/>
        </w:rPr>
        <w:t>.</w:t>
      </w:r>
      <w:r w:rsidR="00331D47">
        <w:rPr>
          <w:rFonts w:asciiTheme="minorHAnsi" w:hAnsiTheme="minorHAnsi"/>
          <w:b/>
          <w:bCs/>
          <w:sz w:val="32"/>
        </w:rPr>
        <w:t>3</w:t>
      </w:r>
      <w:r w:rsidR="00AC7D3D" w:rsidRPr="00980F1F">
        <w:rPr>
          <w:rFonts w:asciiTheme="minorHAnsi" w:hAnsiTheme="minorHAnsi"/>
          <w:b/>
          <w:bCs/>
          <w:sz w:val="32"/>
        </w:rPr>
        <w:t>.</w:t>
      </w:r>
      <w:r w:rsidR="00211D82" w:rsidRPr="00980F1F">
        <w:rPr>
          <w:rFonts w:asciiTheme="minorHAnsi" w:hAnsiTheme="minorHAnsi"/>
          <w:b/>
          <w:bCs/>
          <w:sz w:val="32"/>
        </w:rPr>
        <w:t>2015</w:t>
      </w:r>
    </w:p>
    <w:p w:rsidR="00AC7D3D" w:rsidRPr="00980F1F" w:rsidRDefault="00AC7D3D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Pr="00980F1F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 xml:space="preserve">Přítomni: </w:t>
      </w:r>
    </w:p>
    <w:p w:rsidR="003F1C25" w:rsidRPr="00980F1F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>Milan Janoušek</w:t>
      </w:r>
    </w:p>
    <w:p w:rsidR="00365162" w:rsidRPr="00980F1F" w:rsidRDefault="00365162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>Aleš Kotalík</w:t>
      </w:r>
    </w:p>
    <w:p w:rsidR="003F1C25" w:rsidRPr="00980F1F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>Jan Ryba</w:t>
      </w:r>
    </w:p>
    <w:p w:rsidR="00AC7D3D" w:rsidRPr="00980F1F" w:rsidRDefault="003F1C25" w:rsidP="00365162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>Milan Šes</w:t>
      </w:r>
      <w:r w:rsidR="00365162" w:rsidRPr="00980F1F">
        <w:rPr>
          <w:rFonts w:asciiTheme="minorHAnsi" w:hAnsiTheme="minorHAnsi"/>
        </w:rPr>
        <w:t>ták</w:t>
      </w:r>
    </w:p>
    <w:p w:rsidR="003F1C25" w:rsidRPr="00980F1F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Pr="00980F1F" w:rsidRDefault="003F1C25" w:rsidP="00505C1E">
      <w:pPr>
        <w:pStyle w:val="Odstavecseseznamem"/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Pr="00980F1F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>Je</w:t>
      </w:r>
      <w:r w:rsidR="00171164" w:rsidRPr="00980F1F">
        <w:rPr>
          <w:rFonts w:asciiTheme="minorHAnsi" w:hAnsiTheme="minorHAnsi"/>
        </w:rPr>
        <w:t>dnání Správní ra</w:t>
      </w:r>
      <w:r w:rsidR="00331D47">
        <w:rPr>
          <w:rFonts w:asciiTheme="minorHAnsi" w:hAnsiTheme="minorHAnsi"/>
        </w:rPr>
        <w:t>dy zahájeno v 07</w:t>
      </w:r>
      <w:r w:rsidR="00365162" w:rsidRPr="00980F1F">
        <w:rPr>
          <w:rFonts w:asciiTheme="minorHAnsi" w:hAnsiTheme="minorHAnsi"/>
        </w:rPr>
        <w:t xml:space="preserve">:00 hodin dne </w:t>
      </w:r>
      <w:proofErr w:type="gramStart"/>
      <w:r w:rsidR="00331D47">
        <w:rPr>
          <w:rFonts w:asciiTheme="minorHAnsi" w:hAnsiTheme="minorHAnsi"/>
        </w:rPr>
        <w:t>12.3</w:t>
      </w:r>
      <w:r w:rsidR="00211D82" w:rsidRPr="00980F1F">
        <w:rPr>
          <w:rFonts w:asciiTheme="minorHAnsi" w:hAnsiTheme="minorHAnsi"/>
        </w:rPr>
        <w:t>.2015</w:t>
      </w:r>
      <w:proofErr w:type="gramEnd"/>
      <w:r w:rsidRPr="00980F1F">
        <w:rPr>
          <w:rFonts w:asciiTheme="minorHAnsi" w:hAnsiTheme="minorHAnsi"/>
        </w:rPr>
        <w:t xml:space="preserve">. </w:t>
      </w:r>
    </w:p>
    <w:p w:rsidR="003F1C25" w:rsidRPr="00980F1F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C5368E" w:rsidRDefault="00331D47" w:rsidP="0091431B">
      <w:pPr>
        <w:pStyle w:val="Odstavecseseznamem"/>
        <w:numPr>
          <w:ilvl w:val="0"/>
          <w:numId w:val="2"/>
        </w:numPr>
        <w:spacing w:before="120" w:after="120" w:line="276" w:lineRule="auto"/>
        <w:ind w:firstLine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Prezentace koncepcí sportovního vedení a směřování SCM, </w:t>
      </w:r>
      <w:proofErr w:type="spellStart"/>
      <w:r>
        <w:rPr>
          <w:rFonts w:asciiTheme="minorHAnsi" w:hAnsiTheme="minorHAnsi"/>
          <w:b/>
          <w:bCs/>
        </w:rPr>
        <w:t>SpS</w:t>
      </w:r>
      <w:proofErr w:type="spellEnd"/>
      <w:r w:rsidR="00B835E6">
        <w:rPr>
          <w:rFonts w:asciiTheme="minorHAnsi" w:hAnsiTheme="minorHAnsi"/>
          <w:b/>
          <w:bCs/>
        </w:rPr>
        <w:t xml:space="preserve"> pro sezonu 2015/16</w:t>
      </w:r>
    </w:p>
    <w:p w:rsidR="00D3298F" w:rsidRDefault="00B835E6" w:rsidP="00331D47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základě výsledků sportovního vedení a řízení</w:t>
      </w:r>
      <w:r w:rsidR="003E437E">
        <w:rPr>
          <w:rFonts w:asciiTheme="minorHAnsi" w:hAnsiTheme="minorHAnsi"/>
          <w:bCs/>
        </w:rPr>
        <w:t xml:space="preserve"> úseků SCM a </w:t>
      </w:r>
      <w:proofErr w:type="spellStart"/>
      <w:r w:rsidR="003E437E">
        <w:rPr>
          <w:rFonts w:asciiTheme="minorHAnsi" w:hAnsiTheme="minorHAnsi"/>
          <w:bCs/>
        </w:rPr>
        <w:t>SpS</w:t>
      </w:r>
      <w:proofErr w:type="spellEnd"/>
      <w:r>
        <w:rPr>
          <w:rFonts w:asciiTheme="minorHAnsi" w:hAnsiTheme="minorHAnsi"/>
          <w:bCs/>
        </w:rPr>
        <w:t xml:space="preserve">, </w:t>
      </w:r>
      <w:r w:rsidR="003E437E">
        <w:rPr>
          <w:rFonts w:asciiTheme="minorHAnsi" w:hAnsiTheme="minorHAnsi"/>
          <w:bCs/>
        </w:rPr>
        <w:t xml:space="preserve">dále </w:t>
      </w:r>
      <w:r>
        <w:rPr>
          <w:rFonts w:asciiTheme="minorHAnsi" w:hAnsiTheme="minorHAnsi"/>
          <w:bCs/>
        </w:rPr>
        <w:t xml:space="preserve">připomínek Trenérské rady a Metodické komise, navrhla Správní rada posílení sportovního vedení </w:t>
      </w:r>
      <w:r w:rsidR="003E437E">
        <w:rPr>
          <w:rFonts w:asciiTheme="minorHAnsi" w:hAnsiTheme="minorHAnsi"/>
          <w:bCs/>
        </w:rPr>
        <w:t>úseků</w:t>
      </w:r>
      <w:r>
        <w:rPr>
          <w:rFonts w:asciiTheme="minorHAnsi" w:hAnsiTheme="minorHAnsi"/>
          <w:bCs/>
        </w:rPr>
        <w:t xml:space="preserve">, rozdělením stávajících sportovních tříd, na dva celky vedené šéftrenérem, tedy </w:t>
      </w:r>
      <w:proofErr w:type="spellStart"/>
      <w:r>
        <w:rPr>
          <w:rFonts w:asciiTheme="minorHAnsi" w:hAnsiTheme="minorHAnsi"/>
          <w:bCs/>
        </w:rPr>
        <w:t>SpS</w:t>
      </w:r>
      <w:proofErr w:type="spellEnd"/>
      <w:r>
        <w:rPr>
          <w:rFonts w:asciiTheme="minorHAnsi" w:hAnsiTheme="minorHAnsi"/>
          <w:bCs/>
        </w:rPr>
        <w:t xml:space="preserve"> žákovské kategorie, </w:t>
      </w:r>
      <w:proofErr w:type="spellStart"/>
      <w:r>
        <w:rPr>
          <w:rFonts w:asciiTheme="minorHAnsi" w:hAnsiTheme="minorHAnsi"/>
          <w:bCs/>
        </w:rPr>
        <w:t>SpS</w:t>
      </w:r>
      <w:proofErr w:type="spellEnd"/>
      <w:r>
        <w:rPr>
          <w:rFonts w:asciiTheme="minorHAnsi" w:hAnsiTheme="minorHAnsi"/>
          <w:bCs/>
        </w:rPr>
        <w:t xml:space="preserve"> základny, tak aby měli vedoucí </w:t>
      </w:r>
      <w:proofErr w:type="spellStart"/>
      <w:r>
        <w:rPr>
          <w:rFonts w:asciiTheme="minorHAnsi" w:hAnsiTheme="minorHAnsi"/>
          <w:bCs/>
        </w:rPr>
        <w:t>SpS</w:t>
      </w:r>
      <w:proofErr w:type="spellEnd"/>
      <w:r>
        <w:rPr>
          <w:rFonts w:asciiTheme="minorHAnsi" w:hAnsiTheme="minorHAnsi"/>
          <w:bCs/>
        </w:rPr>
        <w:t xml:space="preserve"> dostatek prostoru se plně věnovat řízení a kontrole kvality tréninkových jednotek, práce s hráči, atd. Z tohoto důvodu zpracovali trenéři </w:t>
      </w:r>
      <w:r w:rsidR="00D3298F">
        <w:rPr>
          <w:rFonts w:asciiTheme="minorHAnsi" w:hAnsiTheme="minorHAnsi"/>
          <w:bCs/>
        </w:rPr>
        <w:t>návrhy a náměty koncepčn</w:t>
      </w:r>
      <w:r w:rsidR="003E437E">
        <w:rPr>
          <w:rFonts w:asciiTheme="minorHAnsi" w:hAnsiTheme="minorHAnsi"/>
          <w:bCs/>
        </w:rPr>
        <w:t xml:space="preserve">ího řízení úseků SCM, </w:t>
      </w:r>
      <w:proofErr w:type="spellStart"/>
      <w:r w:rsidR="003E437E">
        <w:rPr>
          <w:rFonts w:asciiTheme="minorHAnsi" w:hAnsiTheme="minorHAnsi"/>
          <w:bCs/>
        </w:rPr>
        <w:t>SpS</w:t>
      </w:r>
      <w:proofErr w:type="spellEnd"/>
      <w:r w:rsidR="003E437E">
        <w:rPr>
          <w:rFonts w:asciiTheme="minorHAnsi" w:hAnsiTheme="minorHAnsi"/>
          <w:bCs/>
        </w:rPr>
        <w:t xml:space="preserve"> žáci a </w:t>
      </w:r>
      <w:proofErr w:type="spellStart"/>
      <w:r w:rsidR="00D3298F">
        <w:rPr>
          <w:rFonts w:asciiTheme="minorHAnsi" w:hAnsiTheme="minorHAnsi"/>
          <w:bCs/>
        </w:rPr>
        <w:t>SpS</w:t>
      </w:r>
      <w:proofErr w:type="spellEnd"/>
      <w:r w:rsidR="00D3298F">
        <w:rPr>
          <w:rFonts w:asciiTheme="minorHAnsi" w:hAnsiTheme="minorHAnsi"/>
          <w:bCs/>
        </w:rPr>
        <w:t xml:space="preserve"> základny.</w:t>
      </w:r>
    </w:p>
    <w:p w:rsidR="00D3298F" w:rsidRDefault="00B835E6" w:rsidP="00331D47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Správní rada společně se zástupci Rady ředitelů vyslechla návrhy a prezentace kon</w:t>
      </w:r>
      <w:r w:rsidR="00D3298F">
        <w:rPr>
          <w:rFonts w:asciiTheme="minorHAnsi" w:hAnsiTheme="minorHAnsi"/>
          <w:bCs/>
        </w:rPr>
        <w:t>cepcí pro sportovní směřování, priority výchovy hráčů, celkem Správní rada vyslechla názory a náměty 9 trenérů.</w:t>
      </w:r>
    </w:p>
    <w:p w:rsidR="00D3298F" w:rsidRDefault="00331D47" w:rsidP="00331D47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331D47">
        <w:rPr>
          <w:rFonts w:asciiTheme="minorHAnsi" w:hAnsiTheme="minorHAnsi"/>
          <w:bCs/>
        </w:rPr>
        <w:t xml:space="preserve"> </w:t>
      </w:r>
      <w:r w:rsidR="00D3298F">
        <w:rPr>
          <w:rFonts w:asciiTheme="minorHAnsi" w:hAnsiTheme="minorHAnsi"/>
          <w:bCs/>
        </w:rPr>
        <w:t xml:space="preserve">Výsledkem byla volba vítězných programů, které dle názoru většiny naplňují základní potřeby dalšího směřování klubu. Rada ředitelů doporučila, na základě smlouvy o spolupráci mezi kluby HC České Budějovice a ČEZ Motor, kandidáta na vedoucího SCM. </w:t>
      </w:r>
    </w:p>
    <w:p w:rsidR="00D3298F" w:rsidRDefault="00C746EF" w:rsidP="00331D47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364A39">
        <w:rPr>
          <w:rFonts w:asciiTheme="minorHAnsi" w:hAnsiTheme="minorHAnsi"/>
          <w:b/>
          <w:bCs/>
        </w:rPr>
        <w:t>Koncepce SPS žákovské kategorie</w:t>
      </w:r>
      <w:r>
        <w:rPr>
          <w:rFonts w:asciiTheme="minorHAnsi" w:hAnsiTheme="minorHAnsi"/>
          <w:bCs/>
        </w:rPr>
        <w:t>, návrh změn a rozvoje, který získal nejvíce hlasů členů Správní rady, patřil trenérovi Romanovi Fouskovi, druhým nejúspěšnějším návrhem byl vyhodnocen návrh trenéra Filipa Turka.</w:t>
      </w:r>
    </w:p>
    <w:p w:rsidR="00C746EF" w:rsidRDefault="00C746EF" w:rsidP="00C746EF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364A39">
        <w:rPr>
          <w:rFonts w:asciiTheme="minorHAnsi" w:hAnsiTheme="minorHAnsi"/>
          <w:b/>
          <w:bCs/>
        </w:rPr>
        <w:t xml:space="preserve">Koncepce </w:t>
      </w:r>
      <w:proofErr w:type="spellStart"/>
      <w:r w:rsidRPr="00364A39">
        <w:rPr>
          <w:rFonts w:asciiTheme="minorHAnsi" w:hAnsiTheme="minorHAnsi"/>
          <w:b/>
          <w:bCs/>
        </w:rPr>
        <w:t>SpS</w:t>
      </w:r>
      <w:proofErr w:type="spellEnd"/>
      <w:r w:rsidRPr="00364A39">
        <w:rPr>
          <w:rFonts w:asciiTheme="minorHAnsi" w:hAnsiTheme="minorHAnsi"/>
          <w:b/>
          <w:bCs/>
        </w:rPr>
        <w:t xml:space="preserve"> základny</w:t>
      </w:r>
      <w:r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návrh změn a rozvoje, který získal nejvíce hlasů členů Správní rady, patřil trenérovi </w:t>
      </w:r>
      <w:r>
        <w:rPr>
          <w:rFonts w:asciiTheme="minorHAnsi" w:hAnsiTheme="minorHAnsi"/>
          <w:bCs/>
        </w:rPr>
        <w:t>Lukáši Chaloupkovi</w:t>
      </w:r>
      <w:r>
        <w:rPr>
          <w:rFonts w:asciiTheme="minorHAnsi" w:hAnsiTheme="minorHAnsi"/>
          <w:bCs/>
        </w:rPr>
        <w:t xml:space="preserve">, druhým nejúspěšnějším návrhem byl vyhodnocen návrh trenéra </w:t>
      </w:r>
      <w:r w:rsidR="00364A39">
        <w:rPr>
          <w:rFonts w:asciiTheme="minorHAnsi" w:hAnsiTheme="minorHAnsi"/>
          <w:bCs/>
        </w:rPr>
        <w:t>Radka Vondrušky</w:t>
      </w:r>
      <w:r>
        <w:rPr>
          <w:rFonts w:asciiTheme="minorHAnsi" w:hAnsiTheme="minorHAnsi"/>
          <w:bCs/>
        </w:rPr>
        <w:t>.</w:t>
      </w:r>
    </w:p>
    <w:p w:rsidR="00364A39" w:rsidRDefault="00364A39" w:rsidP="00364A39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Koncepce SCM</w:t>
      </w:r>
      <w:r>
        <w:rPr>
          <w:rFonts w:asciiTheme="minorHAnsi" w:hAnsiTheme="minorHAnsi"/>
          <w:bCs/>
        </w:rPr>
        <w:t xml:space="preserve">, návrh změn a rozvoje, který získal nejvíce hlasů členů Správní rady, patřil trenérovi Romanovi </w:t>
      </w:r>
      <w:proofErr w:type="spellStart"/>
      <w:r>
        <w:rPr>
          <w:rFonts w:asciiTheme="minorHAnsi" w:hAnsiTheme="minorHAnsi"/>
          <w:bCs/>
        </w:rPr>
        <w:t>Heindlovi</w:t>
      </w:r>
      <w:proofErr w:type="spellEnd"/>
      <w:r>
        <w:rPr>
          <w:rFonts w:asciiTheme="minorHAnsi" w:hAnsiTheme="minorHAnsi"/>
          <w:bCs/>
        </w:rPr>
        <w:t>.</w:t>
      </w:r>
    </w:p>
    <w:p w:rsidR="00364A39" w:rsidRDefault="00364A39" w:rsidP="00C746EF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 w:rsidRPr="00364A39">
        <w:rPr>
          <w:rFonts w:asciiTheme="minorHAnsi" w:hAnsiTheme="minorHAnsi"/>
          <w:bCs/>
        </w:rPr>
        <w:lastRenderedPageBreak/>
        <w:t xml:space="preserve">Správní rada na základě výsledků této soutěže vyzve trenéry k předložení trenérského obsazení pro sezónu 2015/16, zpracování podrobného plánu realizace </w:t>
      </w:r>
      <w:r>
        <w:rPr>
          <w:rFonts w:asciiTheme="minorHAnsi" w:hAnsiTheme="minorHAnsi"/>
          <w:bCs/>
        </w:rPr>
        <w:t>návrhů a změn obsažených v prezentovaných koncepcích, Trenérské radě HC České Budějovice.</w:t>
      </w:r>
    </w:p>
    <w:p w:rsidR="003E437E" w:rsidRDefault="003E437E" w:rsidP="00C746EF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Správní rada po projednání podmínek a nastavení základních parametrů spolupráce, jmenuje Vedoucí SCM, </w:t>
      </w:r>
      <w:proofErr w:type="spellStart"/>
      <w:r>
        <w:rPr>
          <w:rFonts w:asciiTheme="minorHAnsi" w:hAnsiTheme="minorHAnsi"/>
          <w:bCs/>
        </w:rPr>
        <w:t>SpS</w:t>
      </w:r>
      <w:proofErr w:type="spellEnd"/>
      <w:r>
        <w:rPr>
          <w:rFonts w:asciiTheme="minorHAnsi" w:hAnsiTheme="minorHAnsi"/>
          <w:bCs/>
        </w:rPr>
        <w:t xml:space="preserve"> bez zbytečného odkladů, tak aby mohla započít práce na přípravě příští sezóny.</w:t>
      </w:r>
    </w:p>
    <w:p w:rsidR="00364A39" w:rsidRDefault="00364A39" w:rsidP="00C746EF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</w:p>
    <w:p w:rsidR="00364A39" w:rsidRDefault="00364A39" w:rsidP="00364A39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Trenérská rada HC České Budějovice pro sezónu 2015/16</w:t>
      </w:r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Správní rada chce především poděkovat členům Trenérské rady za odvedenou práci v této sezóně. V</w:t>
      </w:r>
      <w:r w:rsidR="003E437E">
        <w:rPr>
          <w:rFonts w:asciiTheme="minorHAnsi" w:hAnsiTheme="minorHAnsi"/>
          <w:bCs/>
        </w:rPr>
        <w:t>ytížení</w:t>
      </w:r>
      <w:r>
        <w:rPr>
          <w:rFonts w:asciiTheme="minorHAnsi" w:hAnsiTheme="minorHAnsi"/>
          <w:bCs/>
        </w:rPr>
        <w:t xml:space="preserve"> některých členů Trenérské rady, přimělo Radu ředitelů k návrhu změn v obsazení Trenérské rady.</w:t>
      </w:r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Návrh obsazení Trenérské rady HC České Budějovice</w:t>
      </w:r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Vladimír </w:t>
      </w:r>
      <w:proofErr w:type="spellStart"/>
      <w:r>
        <w:rPr>
          <w:rFonts w:asciiTheme="minorHAnsi" w:hAnsiTheme="minorHAnsi"/>
          <w:bCs/>
        </w:rPr>
        <w:t>Caldr</w:t>
      </w:r>
      <w:proofErr w:type="spellEnd"/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Ladislav Kolda</w:t>
      </w:r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Petr Míšek</w:t>
      </w:r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Jaroslav Pařízek</w:t>
      </w:r>
    </w:p>
    <w:p w:rsidR="00364A39" w:rsidRDefault="00364A39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Roman Fousek</w:t>
      </w:r>
    </w:p>
    <w:p w:rsidR="00364A39" w:rsidRDefault="003E437E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Roman </w:t>
      </w:r>
      <w:proofErr w:type="spellStart"/>
      <w:r>
        <w:rPr>
          <w:rFonts w:asciiTheme="minorHAnsi" w:hAnsiTheme="minorHAnsi"/>
          <w:bCs/>
        </w:rPr>
        <w:t>Heindl</w:t>
      </w:r>
      <w:proofErr w:type="spellEnd"/>
    </w:p>
    <w:p w:rsidR="003E437E" w:rsidRDefault="003E437E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Lukáš Chaloupka</w:t>
      </w:r>
    </w:p>
    <w:p w:rsidR="003E437E" w:rsidRDefault="003E437E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3E437E" w:rsidRDefault="003E437E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Správní rada jmenuje novou Trenérskou radu po jmenování Vedoucích SCM a </w:t>
      </w:r>
      <w:proofErr w:type="spellStart"/>
      <w:r>
        <w:rPr>
          <w:rFonts w:asciiTheme="minorHAnsi" w:hAnsiTheme="minorHAnsi"/>
          <w:bCs/>
        </w:rPr>
        <w:t>SpS</w:t>
      </w:r>
      <w:proofErr w:type="spellEnd"/>
      <w:r>
        <w:rPr>
          <w:rFonts w:asciiTheme="minorHAnsi" w:hAnsiTheme="minorHAnsi"/>
          <w:bCs/>
        </w:rPr>
        <w:t>, neb jsou nedílnou součástí TR.</w:t>
      </w:r>
      <w:bookmarkStart w:id="0" w:name="_GoBack"/>
      <w:bookmarkEnd w:id="0"/>
    </w:p>
    <w:p w:rsidR="003E437E" w:rsidRDefault="003E437E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 úvodním jednání Trenérské rady, si členové Trenérské rady zvolí předsedu.</w:t>
      </w:r>
    </w:p>
    <w:p w:rsidR="003E437E" w:rsidRDefault="003E437E" w:rsidP="00364A39">
      <w:pPr>
        <w:pStyle w:val="Odstavecseseznamem"/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364A39" w:rsidRPr="00364A39" w:rsidRDefault="00364A39" w:rsidP="00364A39">
      <w:pPr>
        <w:spacing w:before="120" w:after="120" w:line="276" w:lineRule="auto"/>
        <w:jc w:val="both"/>
        <w:rPr>
          <w:rFonts w:asciiTheme="minorHAnsi" w:hAnsiTheme="minorHAnsi"/>
          <w:bCs/>
        </w:rPr>
      </w:pPr>
    </w:p>
    <w:p w:rsidR="00C746EF" w:rsidRDefault="00C746EF" w:rsidP="00331D47">
      <w:pPr>
        <w:spacing w:before="120" w:after="120" w:line="276" w:lineRule="auto"/>
        <w:ind w:left="720"/>
        <w:jc w:val="both"/>
        <w:rPr>
          <w:rFonts w:asciiTheme="minorHAnsi" w:hAnsiTheme="minorHAnsi"/>
          <w:bCs/>
        </w:rPr>
      </w:pPr>
    </w:p>
    <w:p w:rsidR="003F1C25" w:rsidRPr="00980F1F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 xml:space="preserve">Prezident Správní </w:t>
      </w:r>
      <w:proofErr w:type="gramStart"/>
      <w:r w:rsidRPr="00980F1F">
        <w:rPr>
          <w:rFonts w:asciiTheme="minorHAnsi" w:hAnsiTheme="minorHAnsi"/>
        </w:rPr>
        <w:t>rady  Milan</w:t>
      </w:r>
      <w:proofErr w:type="gramEnd"/>
      <w:r w:rsidRPr="00980F1F">
        <w:rPr>
          <w:rFonts w:asciiTheme="minorHAnsi" w:hAnsiTheme="minorHAnsi"/>
        </w:rPr>
        <w:t xml:space="preserve"> Janoušek ……………………………………</w:t>
      </w:r>
      <w:r w:rsidR="00211D82" w:rsidRPr="00980F1F">
        <w:rPr>
          <w:rFonts w:asciiTheme="minorHAnsi" w:hAnsiTheme="minorHAnsi"/>
        </w:rPr>
        <w:t>……………………….</w:t>
      </w:r>
    </w:p>
    <w:p w:rsidR="00365162" w:rsidRPr="00980F1F" w:rsidRDefault="00365162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>Viceprezident Správní rady Aleš Kotalík…………………………………………………………</w:t>
      </w:r>
      <w:proofErr w:type="gramStart"/>
      <w:r w:rsidRPr="00980F1F">
        <w:rPr>
          <w:rFonts w:asciiTheme="minorHAnsi" w:hAnsiTheme="minorHAnsi"/>
        </w:rPr>
        <w:t>…..</w:t>
      </w:r>
      <w:proofErr w:type="gramEnd"/>
    </w:p>
    <w:p w:rsidR="003F1C25" w:rsidRPr="00980F1F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 xml:space="preserve">Člen Správní </w:t>
      </w:r>
      <w:proofErr w:type="gramStart"/>
      <w:r w:rsidRPr="00980F1F">
        <w:rPr>
          <w:rFonts w:asciiTheme="minorHAnsi" w:hAnsiTheme="minorHAnsi"/>
        </w:rPr>
        <w:t>rady  Jan</w:t>
      </w:r>
      <w:proofErr w:type="gramEnd"/>
      <w:r w:rsidRPr="00980F1F">
        <w:rPr>
          <w:rFonts w:asciiTheme="minorHAnsi" w:hAnsiTheme="minorHAnsi"/>
        </w:rPr>
        <w:t xml:space="preserve"> Ryba …………….…………………………………</w:t>
      </w:r>
      <w:r w:rsidR="00211D82" w:rsidRPr="00980F1F">
        <w:rPr>
          <w:rFonts w:asciiTheme="minorHAnsi" w:hAnsiTheme="minorHAnsi"/>
        </w:rPr>
        <w:t>………………………………</w:t>
      </w:r>
    </w:p>
    <w:p w:rsidR="003F1C25" w:rsidRPr="00980F1F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980F1F">
        <w:rPr>
          <w:rFonts w:asciiTheme="minorHAnsi" w:hAnsiTheme="minorHAnsi"/>
        </w:rPr>
        <w:t xml:space="preserve">Člen Správní </w:t>
      </w:r>
      <w:proofErr w:type="gramStart"/>
      <w:r w:rsidRPr="00980F1F">
        <w:rPr>
          <w:rFonts w:asciiTheme="minorHAnsi" w:hAnsiTheme="minorHAnsi"/>
        </w:rPr>
        <w:t>rady  Milan</w:t>
      </w:r>
      <w:proofErr w:type="gramEnd"/>
      <w:r w:rsidRPr="00980F1F">
        <w:rPr>
          <w:rFonts w:asciiTheme="minorHAnsi" w:hAnsiTheme="minorHAnsi"/>
        </w:rPr>
        <w:t xml:space="preserve"> Šesták …………….…………………………………</w:t>
      </w:r>
      <w:r w:rsidR="00211D82" w:rsidRPr="00980F1F">
        <w:rPr>
          <w:rFonts w:asciiTheme="minorHAnsi" w:hAnsiTheme="minorHAnsi"/>
        </w:rPr>
        <w:t>………………………..</w:t>
      </w:r>
    </w:p>
    <w:p w:rsidR="001F2B2A" w:rsidRPr="00980F1F" w:rsidRDefault="001F2B2A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Pr="00980F1F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467ADA" w:rsidRPr="00980F1F" w:rsidRDefault="00467ADA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sectPr w:rsidR="00467ADA" w:rsidRPr="00980F1F" w:rsidSect="00AC7D3D"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38" w:rsidRDefault="00E54238" w:rsidP="00C16166">
      <w:r>
        <w:separator/>
      </w:r>
    </w:p>
  </w:endnote>
  <w:endnote w:type="continuationSeparator" w:id="0">
    <w:p w:rsidR="00E54238" w:rsidRDefault="00E54238" w:rsidP="00C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3D" w:rsidRDefault="00E5423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701">
      <w:rPr>
        <w:noProof/>
      </w:rPr>
      <w:t>3</w:t>
    </w:r>
    <w:r>
      <w:rPr>
        <w:noProof/>
      </w:rPr>
      <w:fldChar w:fldCharType="end"/>
    </w:r>
  </w:p>
  <w:p w:rsidR="00AC7D3D" w:rsidRDefault="00AC7D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38" w:rsidRDefault="00E54238" w:rsidP="00C16166">
      <w:r>
        <w:separator/>
      </w:r>
    </w:p>
  </w:footnote>
  <w:footnote w:type="continuationSeparator" w:id="0">
    <w:p w:rsidR="00E54238" w:rsidRDefault="00E54238" w:rsidP="00C1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03374"/>
    <w:multiLevelType w:val="multilevel"/>
    <w:tmpl w:val="FFFFFFFF"/>
    <w:styleLink w:val="List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4">
    <w:nsid w:val="013A4983"/>
    <w:multiLevelType w:val="hybridMultilevel"/>
    <w:tmpl w:val="10387134"/>
    <w:lvl w:ilvl="0" w:tplc="B84E4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1F7A17"/>
    <w:multiLevelType w:val="multilevel"/>
    <w:tmpl w:val="319A50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>
    <w:nsid w:val="04C822BD"/>
    <w:multiLevelType w:val="hybridMultilevel"/>
    <w:tmpl w:val="B41AE656"/>
    <w:lvl w:ilvl="0" w:tplc="94E23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5E1413"/>
    <w:multiLevelType w:val="hybridMultilevel"/>
    <w:tmpl w:val="E2602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37A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A837790"/>
    <w:multiLevelType w:val="hybridMultilevel"/>
    <w:tmpl w:val="409054B8"/>
    <w:lvl w:ilvl="0" w:tplc="0F30F1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44B5D"/>
    <w:multiLevelType w:val="hybridMultilevel"/>
    <w:tmpl w:val="7492A91E"/>
    <w:lvl w:ilvl="0" w:tplc="F394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94C87"/>
    <w:multiLevelType w:val="hybridMultilevel"/>
    <w:tmpl w:val="DBC23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0611AB6"/>
    <w:multiLevelType w:val="hybridMultilevel"/>
    <w:tmpl w:val="4BA6727C"/>
    <w:lvl w:ilvl="0" w:tplc="2FC88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E43E79"/>
    <w:multiLevelType w:val="hybridMultilevel"/>
    <w:tmpl w:val="713A277C"/>
    <w:lvl w:ilvl="0" w:tplc="1CE00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13B94"/>
    <w:multiLevelType w:val="hybridMultilevel"/>
    <w:tmpl w:val="5EDEF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40C35"/>
    <w:multiLevelType w:val="multilevel"/>
    <w:tmpl w:val="11EE2B1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7">
    <w:nsid w:val="1A475DC0"/>
    <w:multiLevelType w:val="multilevel"/>
    <w:tmpl w:val="CCE297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A6B3A55"/>
    <w:multiLevelType w:val="hybridMultilevel"/>
    <w:tmpl w:val="6F82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42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13D6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1EA601C4"/>
    <w:multiLevelType w:val="hybridMultilevel"/>
    <w:tmpl w:val="2A602D4A"/>
    <w:lvl w:ilvl="0" w:tplc="64F8E3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23594673"/>
    <w:multiLevelType w:val="multilevel"/>
    <w:tmpl w:val="9970F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2897575D"/>
    <w:multiLevelType w:val="hybridMultilevel"/>
    <w:tmpl w:val="10B40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70C02"/>
    <w:multiLevelType w:val="hybridMultilevel"/>
    <w:tmpl w:val="4CCA5594"/>
    <w:lvl w:ilvl="0" w:tplc="6A4C7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BDD6FBD"/>
    <w:multiLevelType w:val="hybridMultilevel"/>
    <w:tmpl w:val="51EE8E7C"/>
    <w:lvl w:ilvl="0" w:tplc="2360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807081"/>
    <w:multiLevelType w:val="hybridMultilevel"/>
    <w:tmpl w:val="E2602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84DDF"/>
    <w:multiLevelType w:val="multilevel"/>
    <w:tmpl w:val="CAAE0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E5D6E73"/>
    <w:multiLevelType w:val="hybridMultilevel"/>
    <w:tmpl w:val="0DDAD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43955"/>
    <w:multiLevelType w:val="multilevel"/>
    <w:tmpl w:val="952061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4057312"/>
    <w:multiLevelType w:val="hybridMultilevel"/>
    <w:tmpl w:val="CFDCA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163389"/>
    <w:multiLevelType w:val="hybridMultilevel"/>
    <w:tmpl w:val="A5FE9622"/>
    <w:lvl w:ilvl="0" w:tplc="FF0E770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37C96862"/>
    <w:multiLevelType w:val="hybridMultilevel"/>
    <w:tmpl w:val="E968D214"/>
    <w:lvl w:ilvl="0" w:tplc="3852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BD26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B7B19F5"/>
    <w:multiLevelType w:val="hybridMultilevel"/>
    <w:tmpl w:val="8A844E62"/>
    <w:lvl w:ilvl="0" w:tplc="75ACB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5617A"/>
    <w:multiLevelType w:val="hybridMultilevel"/>
    <w:tmpl w:val="74FE9708"/>
    <w:lvl w:ilvl="0" w:tplc="B35E92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7A61E1"/>
    <w:multiLevelType w:val="multilevel"/>
    <w:tmpl w:val="7CCCFC34"/>
    <w:lvl w:ilvl="0">
      <w:start w:val="1"/>
      <w:numFmt w:val="lowerLetter"/>
      <w:lvlText w:val="%1)"/>
      <w:lvlJc w:val="left"/>
      <w:pPr>
        <w:tabs>
          <w:tab w:val="num" w:pos="105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1058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1058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1058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1058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1058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058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058"/>
        </w:tabs>
        <w:ind w:left="7538" w:hanging="180"/>
      </w:pPr>
    </w:lvl>
  </w:abstractNum>
  <w:abstractNum w:abstractNumId="36">
    <w:nsid w:val="3CC93915"/>
    <w:multiLevelType w:val="hybridMultilevel"/>
    <w:tmpl w:val="D354F32A"/>
    <w:lvl w:ilvl="0" w:tplc="58A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9B4868"/>
    <w:multiLevelType w:val="hybridMultilevel"/>
    <w:tmpl w:val="5FC46C18"/>
    <w:lvl w:ilvl="0" w:tplc="4AE47F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43612C41"/>
    <w:multiLevelType w:val="hybridMultilevel"/>
    <w:tmpl w:val="1136C738"/>
    <w:lvl w:ilvl="0" w:tplc="8FE857F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43A272D"/>
    <w:multiLevelType w:val="hybridMultilevel"/>
    <w:tmpl w:val="B7A48394"/>
    <w:lvl w:ilvl="0" w:tplc="C7C6A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5923355"/>
    <w:multiLevelType w:val="hybridMultilevel"/>
    <w:tmpl w:val="161A290E"/>
    <w:lvl w:ilvl="0" w:tplc="1A521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03F9D"/>
    <w:multiLevelType w:val="hybridMultilevel"/>
    <w:tmpl w:val="9322F424"/>
    <w:lvl w:ilvl="0" w:tplc="676CF1B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4B596C65"/>
    <w:multiLevelType w:val="multilevel"/>
    <w:tmpl w:val="D7B61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4DD07452"/>
    <w:multiLevelType w:val="multilevel"/>
    <w:tmpl w:val="82F2240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44">
    <w:nsid w:val="4E265DAC"/>
    <w:multiLevelType w:val="hybridMultilevel"/>
    <w:tmpl w:val="3C482110"/>
    <w:lvl w:ilvl="0" w:tplc="69C6463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>
    <w:nsid w:val="4E706AAB"/>
    <w:multiLevelType w:val="multilevel"/>
    <w:tmpl w:val="1DACD3A8"/>
    <w:lvl w:ilvl="0">
      <w:start w:val="1"/>
      <w:numFmt w:val="upperRoman"/>
      <w:lvlText w:val="Část 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pStyle w:val="Nadpis2"/>
      <w:lvlText w:val="%2."/>
      <w:lvlJc w:val="center"/>
      <w:pPr>
        <w:ind w:left="567" w:firstLine="0"/>
      </w:pPr>
      <w:rPr>
        <w:rFonts w:hint="default"/>
      </w:rPr>
    </w:lvl>
    <w:lvl w:ilvl="2">
      <w:start w:val="1"/>
      <w:numFmt w:val="decimal"/>
      <w:lvlRestart w:val="0"/>
      <w:lvlText w:val="Čl. %3"/>
      <w:lvlJc w:val="center"/>
      <w:pPr>
        <w:tabs>
          <w:tab w:val="num" w:pos="1134"/>
        </w:tabs>
        <w:ind w:left="567" w:firstLine="567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01"/>
        </w:tabs>
        <w:ind w:left="2098" w:hanging="397"/>
      </w:pPr>
      <w:rPr>
        <w:rFonts w:hint="default"/>
      </w:rPr>
    </w:lvl>
    <w:lvl w:ilvl="5">
      <w:start w:val="1"/>
      <w:numFmt w:val="bullet"/>
      <w:pStyle w:val="Nadpis6"/>
      <w:lvlText w:val=""/>
      <w:lvlJc w:val="left"/>
      <w:pPr>
        <w:tabs>
          <w:tab w:val="num" w:pos="2041"/>
        </w:tabs>
        <w:ind w:left="2495" w:hanging="454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0E82DCF"/>
    <w:multiLevelType w:val="multilevel"/>
    <w:tmpl w:val="57A839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52E86740"/>
    <w:multiLevelType w:val="hybridMultilevel"/>
    <w:tmpl w:val="C9B4BD3C"/>
    <w:lvl w:ilvl="0" w:tplc="D408E8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>
    <w:nsid w:val="567C0EB8"/>
    <w:multiLevelType w:val="hybridMultilevel"/>
    <w:tmpl w:val="063458F8"/>
    <w:lvl w:ilvl="0" w:tplc="200C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3A034C"/>
    <w:multiLevelType w:val="multilevel"/>
    <w:tmpl w:val="7DDA71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5EAF2BBF"/>
    <w:multiLevelType w:val="hybridMultilevel"/>
    <w:tmpl w:val="09E6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D64560"/>
    <w:multiLevelType w:val="hybridMultilevel"/>
    <w:tmpl w:val="B8B6D3D4"/>
    <w:lvl w:ilvl="0" w:tplc="2C4A935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56B7B85"/>
    <w:multiLevelType w:val="hybridMultilevel"/>
    <w:tmpl w:val="CF707DA4"/>
    <w:lvl w:ilvl="0" w:tplc="69B015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>
    <w:nsid w:val="678E7C21"/>
    <w:multiLevelType w:val="multilevel"/>
    <w:tmpl w:val="6F82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D50CED"/>
    <w:multiLevelType w:val="multilevel"/>
    <w:tmpl w:val="94E455D4"/>
    <w:styleLink w:val="Importovan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69570394"/>
    <w:multiLevelType w:val="hybridMultilevel"/>
    <w:tmpl w:val="8A844E62"/>
    <w:lvl w:ilvl="0" w:tplc="75ACB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576E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87858DC"/>
    <w:multiLevelType w:val="multilevel"/>
    <w:tmpl w:val="02DCF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7EB06A3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4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4"/>
  </w:num>
  <w:num w:numId="10">
    <w:abstractNumId w:val="50"/>
  </w:num>
  <w:num w:numId="11">
    <w:abstractNumId w:val="18"/>
  </w:num>
  <w:num w:numId="12">
    <w:abstractNumId w:val="34"/>
  </w:num>
  <w:num w:numId="13">
    <w:abstractNumId w:val="27"/>
  </w:num>
  <w:num w:numId="14">
    <w:abstractNumId w:val="8"/>
  </w:num>
  <w:num w:numId="15">
    <w:abstractNumId w:val="49"/>
  </w:num>
  <w:num w:numId="16">
    <w:abstractNumId w:val="46"/>
  </w:num>
  <w:num w:numId="17">
    <w:abstractNumId w:val="56"/>
  </w:num>
  <w:num w:numId="18">
    <w:abstractNumId w:val="32"/>
  </w:num>
  <w:num w:numId="19">
    <w:abstractNumId w:val="5"/>
  </w:num>
  <w:num w:numId="20">
    <w:abstractNumId w:val="16"/>
  </w:num>
  <w:num w:numId="21">
    <w:abstractNumId w:val="42"/>
  </w:num>
  <w:num w:numId="22">
    <w:abstractNumId w:val="58"/>
  </w:num>
  <w:num w:numId="23">
    <w:abstractNumId w:val="35"/>
  </w:num>
  <w:num w:numId="24">
    <w:abstractNumId w:val="26"/>
  </w:num>
  <w:num w:numId="25">
    <w:abstractNumId w:val="53"/>
  </w:num>
  <w:num w:numId="26">
    <w:abstractNumId w:val="21"/>
  </w:num>
  <w:num w:numId="27">
    <w:abstractNumId w:val="29"/>
  </w:num>
  <w:num w:numId="28">
    <w:abstractNumId w:val="28"/>
  </w:num>
  <w:num w:numId="29">
    <w:abstractNumId w:val="45"/>
  </w:num>
  <w:num w:numId="30">
    <w:abstractNumId w:val="43"/>
  </w:num>
  <w:num w:numId="31">
    <w:abstractNumId w:val="19"/>
  </w:num>
  <w:num w:numId="32">
    <w:abstractNumId w:val="57"/>
  </w:num>
  <w:num w:numId="33">
    <w:abstractNumId w:val="17"/>
  </w:num>
  <w:num w:numId="34">
    <w:abstractNumId w:val="54"/>
  </w:num>
  <w:num w:numId="35">
    <w:abstractNumId w:val="7"/>
  </w:num>
  <w:num w:numId="36">
    <w:abstractNumId w:val="40"/>
  </w:num>
  <w:num w:numId="37">
    <w:abstractNumId w:val="9"/>
  </w:num>
  <w:num w:numId="38">
    <w:abstractNumId w:val="15"/>
  </w:num>
  <w:num w:numId="39">
    <w:abstractNumId w:val="25"/>
  </w:num>
  <w:num w:numId="40">
    <w:abstractNumId w:val="20"/>
  </w:num>
  <w:num w:numId="41">
    <w:abstractNumId w:val="52"/>
  </w:num>
  <w:num w:numId="42">
    <w:abstractNumId w:val="30"/>
  </w:num>
  <w:num w:numId="43">
    <w:abstractNumId w:val="36"/>
  </w:num>
  <w:num w:numId="44">
    <w:abstractNumId w:val="23"/>
  </w:num>
  <w:num w:numId="45">
    <w:abstractNumId w:val="39"/>
  </w:num>
  <w:num w:numId="46">
    <w:abstractNumId w:val="38"/>
  </w:num>
  <w:num w:numId="47">
    <w:abstractNumId w:val="10"/>
  </w:num>
  <w:num w:numId="48">
    <w:abstractNumId w:val="13"/>
  </w:num>
  <w:num w:numId="49">
    <w:abstractNumId w:val="47"/>
  </w:num>
  <w:num w:numId="50">
    <w:abstractNumId w:val="4"/>
  </w:num>
  <w:num w:numId="51">
    <w:abstractNumId w:val="44"/>
  </w:num>
  <w:num w:numId="52">
    <w:abstractNumId w:val="51"/>
  </w:num>
  <w:num w:numId="53">
    <w:abstractNumId w:val="24"/>
  </w:num>
  <w:num w:numId="54">
    <w:abstractNumId w:val="41"/>
  </w:num>
  <w:num w:numId="55">
    <w:abstractNumId w:val="31"/>
  </w:num>
  <w:num w:numId="56">
    <w:abstractNumId w:val="37"/>
  </w:num>
  <w:num w:numId="57">
    <w:abstractNumId w:val="22"/>
  </w:num>
  <w:num w:numId="58">
    <w:abstractNumId w:val="6"/>
  </w:num>
  <w:num w:numId="59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25"/>
    <w:rsid w:val="00012C3B"/>
    <w:rsid w:val="0001646E"/>
    <w:rsid w:val="00071D89"/>
    <w:rsid w:val="00171164"/>
    <w:rsid w:val="001F2B2A"/>
    <w:rsid w:val="00211D82"/>
    <w:rsid w:val="002A02D0"/>
    <w:rsid w:val="002C0EB4"/>
    <w:rsid w:val="00331D47"/>
    <w:rsid w:val="00364A39"/>
    <w:rsid w:val="00365162"/>
    <w:rsid w:val="003E437E"/>
    <w:rsid w:val="003F1C25"/>
    <w:rsid w:val="0046502E"/>
    <w:rsid w:val="00467ADA"/>
    <w:rsid w:val="0049622C"/>
    <w:rsid w:val="004A6C51"/>
    <w:rsid w:val="00505C1E"/>
    <w:rsid w:val="00531C24"/>
    <w:rsid w:val="005502C7"/>
    <w:rsid w:val="005B4DDF"/>
    <w:rsid w:val="006A07A2"/>
    <w:rsid w:val="006A6CB4"/>
    <w:rsid w:val="006E42B2"/>
    <w:rsid w:val="00751628"/>
    <w:rsid w:val="00761C0C"/>
    <w:rsid w:val="008741EA"/>
    <w:rsid w:val="008A30C9"/>
    <w:rsid w:val="008E7701"/>
    <w:rsid w:val="0091431B"/>
    <w:rsid w:val="00931D1B"/>
    <w:rsid w:val="00980F1F"/>
    <w:rsid w:val="00A02312"/>
    <w:rsid w:val="00AC7D3D"/>
    <w:rsid w:val="00B118A5"/>
    <w:rsid w:val="00B16FA1"/>
    <w:rsid w:val="00B56A8A"/>
    <w:rsid w:val="00B835E6"/>
    <w:rsid w:val="00BF12D3"/>
    <w:rsid w:val="00C16166"/>
    <w:rsid w:val="00C20F82"/>
    <w:rsid w:val="00C2343C"/>
    <w:rsid w:val="00C41BE6"/>
    <w:rsid w:val="00C5368E"/>
    <w:rsid w:val="00C746EF"/>
    <w:rsid w:val="00C949CC"/>
    <w:rsid w:val="00D3298F"/>
    <w:rsid w:val="00D63215"/>
    <w:rsid w:val="00D94304"/>
    <w:rsid w:val="00DE50F7"/>
    <w:rsid w:val="00E54238"/>
    <w:rsid w:val="00E920B4"/>
    <w:rsid w:val="00E94A7A"/>
    <w:rsid w:val="00EE4EA1"/>
    <w:rsid w:val="00F03704"/>
    <w:rsid w:val="00F3542E"/>
    <w:rsid w:val="00F827AA"/>
    <w:rsid w:val="00F85448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F6BF-C814-4563-B9CE-347BDF6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360" w:line="276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C25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05C1E"/>
    <w:pPr>
      <w:keepNext/>
      <w:numPr>
        <w:ilvl w:val="1"/>
        <w:numId w:val="29"/>
      </w:numPr>
      <w:spacing w:before="120" w:after="60"/>
      <w:ind w:left="0"/>
      <w:jc w:val="center"/>
      <w:outlineLvl w:val="1"/>
    </w:pPr>
    <w:rPr>
      <w:rFonts w:ascii="Calibri" w:hAnsi="Calibri"/>
      <w:b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5C1E"/>
    <w:pPr>
      <w:keepNext/>
      <w:keepLines/>
      <w:suppressAutoHyphen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2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5C1E"/>
    <w:pPr>
      <w:keepNext/>
      <w:keepLines/>
      <w:suppressAutoHyphen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szCs w:val="22"/>
      <w:lang w:eastAsia="ar-SA"/>
    </w:rPr>
  </w:style>
  <w:style w:type="paragraph" w:styleId="Nadpis5">
    <w:name w:val="heading 5"/>
    <w:basedOn w:val="Normln"/>
    <w:next w:val="Normln"/>
    <w:link w:val="Nadpis5Char"/>
    <w:autoRedefine/>
    <w:qFormat/>
    <w:rsid w:val="00505C1E"/>
    <w:pPr>
      <w:numPr>
        <w:ilvl w:val="4"/>
        <w:numId w:val="29"/>
      </w:numPr>
      <w:tabs>
        <w:tab w:val="clear" w:pos="1701"/>
        <w:tab w:val="num" w:pos="1134"/>
      </w:tabs>
      <w:spacing w:before="60" w:after="60"/>
      <w:ind w:left="1134" w:hanging="567"/>
      <w:jc w:val="both"/>
      <w:outlineLvl w:val="4"/>
    </w:pPr>
    <w:rPr>
      <w:bCs/>
      <w:iCs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505C1E"/>
    <w:pPr>
      <w:numPr>
        <w:ilvl w:val="5"/>
        <w:numId w:val="29"/>
      </w:numPr>
      <w:tabs>
        <w:tab w:val="clear" w:pos="2041"/>
        <w:tab w:val="num" w:pos="1418"/>
      </w:tabs>
      <w:spacing w:after="120"/>
      <w:ind w:left="1418" w:hanging="284"/>
      <w:jc w:val="both"/>
      <w:outlineLvl w:val="5"/>
    </w:pPr>
    <w:rPr>
      <w:bCs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qFormat/>
    <w:rsid w:val="00505C1E"/>
    <w:pPr>
      <w:jc w:val="both"/>
      <w:outlineLvl w:val="6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F1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1C25"/>
    <w:pPr>
      <w:ind w:left="720"/>
    </w:pPr>
  </w:style>
  <w:style w:type="table" w:customStyle="1" w:styleId="Svtlstnovnzvraznn11">
    <w:name w:val="Světlé stínování – zvýraznění 11"/>
    <w:basedOn w:val="Normlntabulka"/>
    <w:uiPriority w:val="60"/>
    <w:rsid w:val="003F1C25"/>
    <w:pPr>
      <w:spacing w:before="0" w:after="0" w:line="240" w:lineRule="auto"/>
      <w:ind w:left="0" w:firstLin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choz">
    <w:name w:val="Výchozí"/>
    <w:uiPriority w:val="99"/>
    <w:rsid w:val="00E94A7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0" w:after="0" w:line="240" w:lineRule="auto"/>
      <w:ind w:left="0" w:firstLine="0"/>
    </w:pPr>
    <w:rPr>
      <w:rFonts w:ascii="Times New Roman" w:eastAsia="Times New Roman" w:hAnsi="Arial Unicode MS" w:cs="Times New Roman"/>
      <w:color w:val="000000"/>
      <w:kern w:val="1"/>
      <w:sz w:val="24"/>
      <w:szCs w:val="24"/>
      <w:u w:color="000000"/>
      <w:lang w:eastAsia="cs-CZ"/>
    </w:rPr>
  </w:style>
  <w:style w:type="numbering" w:customStyle="1" w:styleId="List0">
    <w:name w:val="List 0"/>
    <w:rsid w:val="00E94A7A"/>
    <w:pPr>
      <w:numPr>
        <w:numId w:val="4"/>
      </w:numPr>
    </w:pPr>
  </w:style>
  <w:style w:type="numbering" w:customStyle="1" w:styleId="Importovanstyl1">
    <w:name w:val="Importovaný styl 1"/>
    <w:rsid w:val="00E94A7A"/>
    <w:pPr>
      <w:numPr>
        <w:numId w:val="34"/>
      </w:numPr>
    </w:pPr>
  </w:style>
  <w:style w:type="paragraph" w:styleId="Normlnweb">
    <w:name w:val="Normal (Web)"/>
    <w:basedOn w:val="Normln"/>
    <w:uiPriority w:val="99"/>
    <w:unhideWhenUsed/>
    <w:rsid w:val="002C0EB4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505C1E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05C1E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5C1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customStyle="1" w:styleId="Nadpis5Char">
    <w:name w:val="Nadpis 5 Char"/>
    <w:basedOn w:val="Standardnpsmoodstavce"/>
    <w:link w:val="Nadpis5"/>
    <w:rsid w:val="00505C1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505C1E"/>
    <w:rPr>
      <w:rFonts w:ascii="Times New Roman" w:eastAsia="Times New Roman" w:hAnsi="Times New Roman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rsid w:val="00505C1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505C1E"/>
  </w:style>
  <w:style w:type="character" w:customStyle="1" w:styleId="Odkaznakoment1">
    <w:name w:val="Odkaz na komentář1"/>
    <w:basedOn w:val="Standardnpsmoodstavce1"/>
    <w:rsid w:val="00505C1E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505C1E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505C1E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1"/>
    <w:rsid w:val="00505C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1"/>
    <w:uiPriority w:val="99"/>
    <w:rsid w:val="00505C1E"/>
    <w:rPr>
      <w:color w:val="0563C1"/>
      <w:u w:val="single"/>
    </w:rPr>
  </w:style>
  <w:style w:type="character" w:customStyle="1" w:styleId="ZhlavChar">
    <w:name w:val="Záhlaví Char"/>
    <w:basedOn w:val="Standardnpsmoodstavce1"/>
    <w:uiPriority w:val="99"/>
    <w:rsid w:val="00505C1E"/>
  </w:style>
  <w:style w:type="character" w:customStyle="1" w:styleId="Sledovanodkaz1">
    <w:name w:val="Sledovaný odkaz1"/>
    <w:basedOn w:val="Standardnpsmoodstavce1"/>
    <w:rsid w:val="00505C1E"/>
    <w:rPr>
      <w:color w:val="954F72"/>
      <w:u w:val="single"/>
    </w:rPr>
  </w:style>
  <w:style w:type="character" w:customStyle="1" w:styleId="ListLabel1">
    <w:name w:val="ListLabel 1"/>
    <w:rsid w:val="00505C1E"/>
    <w:rPr>
      <w:rFonts w:cs="Calibri"/>
    </w:rPr>
  </w:style>
  <w:style w:type="character" w:customStyle="1" w:styleId="ListLabel2">
    <w:name w:val="ListLabel 2"/>
    <w:rsid w:val="00505C1E"/>
    <w:rPr>
      <w:rFonts w:cs="Courier New"/>
    </w:rPr>
  </w:style>
  <w:style w:type="paragraph" w:customStyle="1" w:styleId="Nadpis">
    <w:name w:val="Nadpis"/>
    <w:basedOn w:val="Normln"/>
    <w:next w:val="Zkladntext"/>
    <w:rsid w:val="00505C1E"/>
    <w:pPr>
      <w:keepNext/>
      <w:suppressAutoHyphens/>
      <w:spacing w:before="240" w:after="120" w:line="259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505C1E"/>
    <w:pPr>
      <w:suppressAutoHyphens/>
      <w:spacing w:after="12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5C1E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rsid w:val="00505C1E"/>
    <w:rPr>
      <w:rFonts w:cs="Mangal"/>
    </w:rPr>
  </w:style>
  <w:style w:type="paragraph" w:customStyle="1" w:styleId="Popisek">
    <w:name w:val="Popisek"/>
    <w:basedOn w:val="Normln"/>
    <w:rsid w:val="00505C1E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Rejstk">
    <w:name w:val="Rejstřík"/>
    <w:basedOn w:val="Normln"/>
    <w:rsid w:val="00505C1E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rsid w:val="00505C1E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komente1">
    <w:name w:val="Text komentáře1"/>
    <w:basedOn w:val="Normln"/>
    <w:rsid w:val="00505C1E"/>
    <w:pPr>
      <w:suppressAutoHyphens/>
      <w:spacing w:after="16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Pedmtkomente1">
    <w:name w:val="Předmět komentáře1"/>
    <w:basedOn w:val="Textkomente1"/>
    <w:rsid w:val="00505C1E"/>
    <w:rPr>
      <w:b/>
      <w:bCs/>
    </w:rPr>
  </w:style>
  <w:style w:type="paragraph" w:customStyle="1" w:styleId="Revize1">
    <w:name w:val="Revize1"/>
    <w:rsid w:val="00505C1E"/>
    <w:pPr>
      <w:suppressAutoHyphens/>
      <w:spacing w:before="0" w:after="0" w:line="100" w:lineRule="atLeast"/>
      <w:ind w:left="0" w:firstLine="0"/>
    </w:pPr>
    <w:rPr>
      <w:rFonts w:ascii="Calibri" w:eastAsia="SimSun" w:hAnsi="Calibri" w:cs="Calibri"/>
      <w:kern w:val="1"/>
      <w:lang w:eastAsia="ar-SA"/>
    </w:rPr>
  </w:style>
  <w:style w:type="paragraph" w:customStyle="1" w:styleId="Textbubliny1">
    <w:name w:val="Text bubliny1"/>
    <w:basedOn w:val="Normln"/>
    <w:rsid w:val="00505C1E"/>
    <w:pPr>
      <w:suppressAutoHyphens/>
      <w:spacing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Zhlav">
    <w:name w:val="header"/>
    <w:basedOn w:val="Normln"/>
    <w:link w:val="ZhlavChar1"/>
    <w:uiPriority w:val="99"/>
    <w:rsid w:val="00505C1E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rsid w:val="00505C1E"/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05C1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05C1E"/>
    <w:pPr>
      <w:suppressAutoHyphens/>
      <w:spacing w:after="160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505C1E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505C1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505C1E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05C1E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05C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505C1E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C1E"/>
    <w:pPr>
      <w:spacing w:before="0" w:after="0" w:line="240" w:lineRule="auto"/>
      <w:ind w:left="0" w:firstLine="0"/>
    </w:pPr>
    <w:rPr>
      <w:rFonts w:ascii="Calibri" w:eastAsia="SimSun" w:hAnsi="Calibri" w:cs="Calibri"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63215"/>
    <w:rPr>
      <w:color w:val="800080"/>
      <w:u w:val="single"/>
    </w:rPr>
  </w:style>
  <w:style w:type="paragraph" w:customStyle="1" w:styleId="xl66">
    <w:name w:val="xl66"/>
    <w:basedOn w:val="Normln"/>
    <w:rsid w:val="00D63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D63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ln"/>
    <w:rsid w:val="00D63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D63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75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1">
    <w:name w:val="xl71"/>
    <w:basedOn w:val="Normln"/>
    <w:rsid w:val="0075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ln"/>
    <w:rsid w:val="0075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73">
    <w:name w:val="xl73"/>
    <w:basedOn w:val="Normln"/>
    <w:rsid w:val="007516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751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ln"/>
    <w:rsid w:val="007516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7516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"/>
    <w:rsid w:val="0075162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Normln"/>
    <w:rsid w:val="007516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ln"/>
    <w:rsid w:val="007516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ln"/>
    <w:rsid w:val="00751628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Normln"/>
    <w:rsid w:val="007516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n"/>
    <w:rsid w:val="007516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98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Milan Janoušek</cp:lastModifiedBy>
  <cp:revision>4</cp:revision>
  <dcterms:created xsi:type="dcterms:W3CDTF">2015-03-12T18:13:00Z</dcterms:created>
  <dcterms:modified xsi:type="dcterms:W3CDTF">2015-03-13T12:54:00Z</dcterms:modified>
</cp:coreProperties>
</file>